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1D" w:rsidRPr="00817A6F" w:rsidRDefault="00663F6D" w:rsidP="0070381D">
      <w:pPr>
        <w:rPr>
          <w:b/>
          <w:sz w:val="32"/>
          <w:szCs w:val="32"/>
        </w:rPr>
      </w:pPr>
      <w:r w:rsidRPr="00817A6F">
        <w:rPr>
          <w:b/>
          <w:sz w:val="32"/>
          <w:szCs w:val="32"/>
        </w:rPr>
        <w:t xml:space="preserve">Instructie voor een </w:t>
      </w:r>
      <w:r w:rsidR="006C07C7">
        <w:rPr>
          <w:b/>
          <w:sz w:val="32"/>
          <w:szCs w:val="32"/>
        </w:rPr>
        <w:t>kijk</w:t>
      </w:r>
      <w:bookmarkStart w:id="0" w:name="_GoBack"/>
      <w:bookmarkEnd w:id="0"/>
      <w:r w:rsidRPr="00817A6F">
        <w:rPr>
          <w:b/>
          <w:sz w:val="32"/>
          <w:szCs w:val="32"/>
        </w:rPr>
        <w:t>tafel voor de Stille Week</w:t>
      </w: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1305"/>
        <w:gridCol w:w="1780"/>
        <w:gridCol w:w="1276"/>
        <w:gridCol w:w="5273"/>
        <w:gridCol w:w="4536"/>
      </w:tblGrid>
      <w:tr w:rsidR="00663F6D" w:rsidRPr="00920041" w:rsidTr="00817A6F">
        <w:tc>
          <w:tcPr>
            <w:tcW w:w="1305" w:type="dxa"/>
          </w:tcPr>
          <w:p w:rsidR="00663F6D" w:rsidRPr="00920041" w:rsidRDefault="00663F6D" w:rsidP="00637FEC">
            <w:pPr>
              <w:rPr>
                <w:b/>
                <w:i/>
              </w:rPr>
            </w:pPr>
            <w:r w:rsidRPr="00920041">
              <w:rPr>
                <w:b/>
                <w:i/>
              </w:rPr>
              <w:t>Dag</w:t>
            </w:r>
          </w:p>
        </w:tc>
        <w:tc>
          <w:tcPr>
            <w:tcW w:w="1780" w:type="dxa"/>
          </w:tcPr>
          <w:p w:rsidR="00663F6D" w:rsidRPr="00920041" w:rsidRDefault="00663F6D" w:rsidP="00637FEC">
            <w:pPr>
              <w:rPr>
                <w:b/>
                <w:i/>
              </w:rPr>
            </w:pPr>
            <w:r w:rsidRPr="00920041">
              <w:rPr>
                <w:b/>
                <w:i/>
              </w:rPr>
              <w:t>Thema</w:t>
            </w:r>
          </w:p>
        </w:tc>
        <w:tc>
          <w:tcPr>
            <w:tcW w:w="1276" w:type="dxa"/>
          </w:tcPr>
          <w:p w:rsidR="00663F6D" w:rsidRPr="00920041" w:rsidRDefault="00663F6D" w:rsidP="00637FEC">
            <w:pPr>
              <w:rPr>
                <w:b/>
                <w:i/>
              </w:rPr>
            </w:pPr>
            <w:r w:rsidRPr="00920041">
              <w:rPr>
                <w:b/>
                <w:i/>
              </w:rPr>
              <w:t>Tekstplaats</w:t>
            </w:r>
          </w:p>
        </w:tc>
        <w:tc>
          <w:tcPr>
            <w:tcW w:w="5273" w:type="dxa"/>
          </w:tcPr>
          <w:p w:rsidR="00663F6D" w:rsidRPr="00920041" w:rsidRDefault="00817A6F" w:rsidP="00637FEC">
            <w:pPr>
              <w:rPr>
                <w:b/>
                <w:i/>
              </w:rPr>
            </w:pPr>
            <w:r>
              <w:rPr>
                <w:b/>
                <w:i/>
              </w:rPr>
              <w:t>Viertafel</w:t>
            </w:r>
            <w:r w:rsidR="00663F6D" w:rsidRPr="00920041"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</w:tcPr>
          <w:p w:rsidR="00663F6D" w:rsidRPr="00920041" w:rsidRDefault="00663F6D" w:rsidP="00637FEC">
            <w:pPr>
              <w:rPr>
                <w:b/>
                <w:i/>
              </w:rPr>
            </w:pPr>
            <w:r>
              <w:rPr>
                <w:b/>
                <w:i/>
              </w:rPr>
              <w:t>Multimediatip: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Palmzondag</w:t>
            </w:r>
          </w:p>
        </w:tc>
        <w:tc>
          <w:tcPr>
            <w:tcW w:w="1780" w:type="dxa"/>
          </w:tcPr>
          <w:p w:rsidR="00663F6D" w:rsidRDefault="00663F6D" w:rsidP="00637FEC">
            <w:r>
              <w:t>De intocht in Jeruzalem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21: 1-9</w:t>
            </w:r>
          </w:p>
        </w:tc>
        <w:tc>
          <w:tcPr>
            <w:tcW w:w="5273" w:type="dxa"/>
          </w:tcPr>
          <w:p w:rsidR="00663F6D" w:rsidRDefault="00817A6F" w:rsidP="00637FEC">
            <w:r>
              <w:t xml:space="preserve">Op de tafel komt een </w:t>
            </w:r>
            <w:r w:rsidR="00663F6D">
              <w:t>palmtak (uit de tuin of het plantsoen).</w:t>
            </w:r>
          </w:p>
        </w:tc>
        <w:tc>
          <w:tcPr>
            <w:tcW w:w="4536" w:type="dxa"/>
          </w:tcPr>
          <w:p w:rsidR="00663F6D" w:rsidRDefault="002F032F" w:rsidP="00637FEC">
            <w:hyperlink r:id="rId7" w:history="1">
              <w:r w:rsidR="00663F6D">
                <w:rPr>
                  <w:rStyle w:val="Hyperlink"/>
                </w:rPr>
                <w:t>https://www.opkijken.nl/intocht-in-jeruzalem-vanuit-ezelsperspectief/</w:t>
              </w:r>
            </w:hyperlink>
          </w:p>
          <w:p w:rsidR="00663F6D" w:rsidRDefault="00663F6D" w:rsidP="00637FEC">
            <w:r>
              <w:t xml:space="preserve">Filmpje: De intocht (geschikt voor </w:t>
            </w:r>
            <w:r w:rsidR="00817A6F">
              <w:t xml:space="preserve">mensen die kunnen lezen </w:t>
            </w:r>
            <w:r>
              <w:t>i.v.m. ondertiteling)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Maandag</w:t>
            </w:r>
          </w:p>
        </w:tc>
        <w:tc>
          <w:tcPr>
            <w:tcW w:w="1780" w:type="dxa"/>
          </w:tcPr>
          <w:p w:rsidR="00663F6D" w:rsidRDefault="00663F6D" w:rsidP="00637FEC">
            <w:r>
              <w:t>De voetwassing</w:t>
            </w:r>
          </w:p>
        </w:tc>
        <w:tc>
          <w:tcPr>
            <w:tcW w:w="1276" w:type="dxa"/>
          </w:tcPr>
          <w:p w:rsidR="00663F6D" w:rsidRDefault="00663F6D" w:rsidP="00637FEC">
            <w:r>
              <w:t>Johannes</w:t>
            </w:r>
          </w:p>
          <w:p w:rsidR="00663F6D" w:rsidRDefault="00663F6D" w:rsidP="00637FEC">
            <w:r>
              <w:t>13: 1-17</w:t>
            </w:r>
          </w:p>
        </w:tc>
        <w:tc>
          <w:tcPr>
            <w:tcW w:w="5273" w:type="dxa"/>
          </w:tcPr>
          <w:p w:rsidR="00663F6D" w:rsidRDefault="00817A6F" w:rsidP="00637FEC">
            <w:r>
              <w:t xml:space="preserve">Op de tafel </w:t>
            </w:r>
            <w:r w:rsidR="00663F6D">
              <w:t>komt een klein</w:t>
            </w:r>
            <w:r>
              <w:t>e</w:t>
            </w:r>
            <w:r w:rsidR="00663F6D">
              <w:t xml:space="preserve"> schaal met water en een doek.</w:t>
            </w:r>
          </w:p>
        </w:tc>
        <w:tc>
          <w:tcPr>
            <w:tcW w:w="4536" w:type="dxa"/>
          </w:tcPr>
          <w:p w:rsidR="00663F6D" w:rsidRDefault="002F032F" w:rsidP="00637FEC">
            <w:hyperlink r:id="rId8" w:history="1">
              <w:r w:rsidR="00663F6D">
                <w:rPr>
                  <w:rStyle w:val="Hyperlink"/>
                </w:rPr>
                <w:t>https://www.opkijken.nl/de-voetwassing/</w:t>
              </w:r>
            </w:hyperlink>
          </w:p>
          <w:p w:rsidR="00663F6D" w:rsidRDefault="00663F6D" w:rsidP="00637FEC">
            <w:r>
              <w:t xml:space="preserve">Filmpje: De voetwassing (geschikt voor </w:t>
            </w:r>
            <w:r w:rsidR="00817A6F">
              <w:t xml:space="preserve">mensen die kunnen lezen </w:t>
            </w:r>
            <w:r>
              <w:t>i.v.m. ondertiteling)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Dinsdag</w:t>
            </w:r>
          </w:p>
        </w:tc>
        <w:tc>
          <w:tcPr>
            <w:tcW w:w="1780" w:type="dxa"/>
          </w:tcPr>
          <w:p w:rsidR="00663F6D" w:rsidRDefault="00663F6D" w:rsidP="00637FEC">
            <w:r>
              <w:t>Het laatste Avondmaal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26: 20-35</w:t>
            </w:r>
          </w:p>
        </w:tc>
        <w:tc>
          <w:tcPr>
            <w:tcW w:w="5273" w:type="dxa"/>
          </w:tcPr>
          <w:p w:rsidR="00663F6D" w:rsidRDefault="00817A6F" w:rsidP="00637FEC">
            <w:r>
              <w:t xml:space="preserve">Op de tafel komt een </w:t>
            </w:r>
            <w:r w:rsidR="00663F6D">
              <w:t>glas wijn</w:t>
            </w:r>
            <w:r>
              <w:t>/rode limonade</w:t>
            </w:r>
            <w:r w:rsidR="00663F6D">
              <w:t xml:space="preserve"> en een stuk</w:t>
            </w:r>
            <w:r>
              <w:t xml:space="preserve"> brood.</w:t>
            </w:r>
          </w:p>
        </w:tc>
        <w:tc>
          <w:tcPr>
            <w:tcW w:w="4536" w:type="dxa"/>
          </w:tcPr>
          <w:p w:rsidR="00663F6D" w:rsidRDefault="002F032F" w:rsidP="00637FEC">
            <w:hyperlink r:id="rId9" w:history="1">
              <w:r w:rsidR="00663F6D">
                <w:rPr>
                  <w:rStyle w:val="Hyperlink"/>
                </w:rPr>
                <w:t>https://www.opkijken.nl/18806-2/</w:t>
              </w:r>
            </w:hyperlink>
          </w:p>
          <w:p w:rsidR="00663F6D" w:rsidRDefault="00663F6D" w:rsidP="00637FEC">
            <w:r>
              <w:t>Filmpje: het laatste avondmaal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Woensdag</w:t>
            </w:r>
          </w:p>
        </w:tc>
        <w:tc>
          <w:tcPr>
            <w:tcW w:w="1780" w:type="dxa"/>
          </w:tcPr>
          <w:p w:rsidR="00663F6D" w:rsidRDefault="00663F6D" w:rsidP="00637FEC">
            <w:r>
              <w:t>De gevangenneming van Jezus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26: 36-56</w:t>
            </w:r>
          </w:p>
        </w:tc>
        <w:tc>
          <w:tcPr>
            <w:tcW w:w="5273" w:type="dxa"/>
          </w:tcPr>
          <w:p w:rsidR="00663F6D" w:rsidRDefault="00817A6F" w:rsidP="00637FEC">
            <w:r>
              <w:t>Op de tafel komen</w:t>
            </w:r>
            <w:r w:rsidR="00663F6D">
              <w:t xml:space="preserve"> 30 “zilverstukken” die het verraad van Judas symboliseren. </w:t>
            </w:r>
            <w:r>
              <w:t>G</w:t>
            </w:r>
            <w:r w:rsidR="00663F6D">
              <w:t xml:space="preserve">ebruik </w:t>
            </w:r>
            <w:r>
              <w:t xml:space="preserve">klein muntgeld, </w:t>
            </w:r>
            <w:r w:rsidR="00663F6D">
              <w:t>speelgoedgeld</w:t>
            </w:r>
            <w:r>
              <w:t>, oid.</w:t>
            </w:r>
          </w:p>
        </w:tc>
        <w:tc>
          <w:tcPr>
            <w:tcW w:w="4536" w:type="dxa"/>
          </w:tcPr>
          <w:p w:rsidR="00663F6D" w:rsidRDefault="002F032F" w:rsidP="00637FEC">
            <w:hyperlink r:id="rId10" w:history="1">
              <w:r w:rsidR="00663F6D">
                <w:rPr>
                  <w:rStyle w:val="Hyperlink"/>
                </w:rPr>
                <w:t>https://www.opkijken.nl/graf-is-leeg-video/</w:t>
              </w:r>
            </w:hyperlink>
          </w:p>
          <w:p w:rsidR="00663F6D" w:rsidRDefault="00663F6D" w:rsidP="00637FEC">
            <w:r>
              <w:t>Filmpje: het graf is leeg</w:t>
            </w:r>
          </w:p>
          <w:p w:rsidR="00663F6D" w:rsidRDefault="00663F6D" w:rsidP="00637FEC">
            <w:r>
              <w:t>Let op: looptijd filmpje tot 2:36.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Witte Donderdag</w:t>
            </w:r>
          </w:p>
        </w:tc>
        <w:tc>
          <w:tcPr>
            <w:tcW w:w="1780" w:type="dxa"/>
          </w:tcPr>
          <w:p w:rsidR="00663F6D" w:rsidRDefault="00663F6D" w:rsidP="00637FEC">
            <w:r>
              <w:t>De verloochening door Petrus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26: 57-75</w:t>
            </w:r>
          </w:p>
        </w:tc>
        <w:tc>
          <w:tcPr>
            <w:tcW w:w="5273" w:type="dxa"/>
          </w:tcPr>
          <w:p w:rsidR="00663F6D" w:rsidRDefault="00663F6D" w:rsidP="00637FEC">
            <w:r>
              <w:t>Er komt een (plaatje van een) haan</w:t>
            </w:r>
            <w:r w:rsidR="00817A6F">
              <w:t xml:space="preserve"> op de tafel</w:t>
            </w:r>
            <w:r>
              <w:t>.</w:t>
            </w:r>
          </w:p>
        </w:tc>
        <w:tc>
          <w:tcPr>
            <w:tcW w:w="4536" w:type="dxa"/>
          </w:tcPr>
          <w:p w:rsidR="00663F6D" w:rsidRDefault="00663F6D" w:rsidP="00637FEC"/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Goede Vrijdag</w:t>
            </w:r>
          </w:p>
        </w:tc>
        <w:tc>
          <w:tcPr>
            <w:tcW w:w="1780" w:type="dxa"/>
          </w:tcPr>
          <w:p w:rsidR="00663F6D" w:rsidRDefault="00663F6D" w:rsidP="00637FEC">
            <w:r>
              <w:t>De kruisiging van Jezus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27: 27-66</w:t>
            </w:r>
          </w:p>
        </w:tc>
        <w:tc>
          <w:tcPr>
            <w:tcW w:w="5273" w:type="dxa"/>
          </w:tcPr>
          <w:p w:rsidR="00663F6D" w:rsidRDefault="00663F6D" w:rsidP="00637FEC">
            <w:r>
              <w:t>Je k</w:t>
            </w:r>
            <w:r w:rsidR="00817A6F">
              <w:t>unt</w:t>
            </w:r>
            <w:r>
              <w:t xml:space="preserve"> van 2 takjes een kruis maken naast het graf en/of een dobbelsteen </w:t>
            </w:r>
            <w:r w:rsidR="00817A6F">
              <w:t xml:space="preserve">erbij </w:t>
            </w:r>
            <w:r>
              <w:t>leggen. We zoeken een grote steen buiten en leggen die ‘s avonds voor de opening van het “graf”.</w:t>
            </w:r>
          </w:p>
        </w:tc>
        <w:tc>
          <w:tcPr>
            <w:tcW w:w="4536" w:type="dxa"/>
          </w:tcPr>
          <w:p w:rsidR="00663F6D" w:rsidRDefault="002F032F" w:rsidP="00637FEC">
            <w:hyperlink r:id="rId11" w:history="1">
              <w:r w:rsidR="00663F6D">
                <w:rPr>
                  <w:rStyle w:val="Hyperlink"/>
                </w:rPr>
                <w:t>https://www.opkijken.nl/graf-is-leeg-video/</w:t>
              </w:r>
            </w:hyperlink>
          </w:p>
          <w:p w:rsidR="00663F6D" w:rsidRDefault="00663F6D" w:rsidP="00637FEC">
            <w:r>
              <w:t>Filmpje: het graf is leeg</w:t>
            </w:r>
          </w:p>
          <w:p w:rsidR="00663F6D" w:rsidRDefault="00663F6D" w:rsidP="00637FEC">
            <w:r>
              <w:t>Let op: looptijd filmpje van 2:37 tot 3:28.</w:t>
            </w:r>
          </w:p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Stille Zaterdag</w:t>
            </w:r>
          </w:p>
        </w:tc>
        <w:tc>
          <w:tcPr>
            <w:tcW w:w="1780" w:type="dxa"/>
          </w:tcPr>
          <w:p w:rsidR="00663F6D" w:rsidRDefault="00663F6D" w:rsidP="00637FEC">
            <w:r>
              <w:t>Vandaag lezen we geen verhaal, maar zijn we stil.</w:t>
            </w:r>
          </w:p>
        </w:tc>
        <w:tc>
          <w:tcPr>
            <w:tcW w:w="1276" w:type="dxa"/>
          </w:tcPr>
          <w:p w:rsidR="00663F6D" w:rsidRDefault="00663F6D" w:rsidP="00637FEC">
            <w:r>
              <w:t>n.v.t.</w:t>
            </w:r>
          </w:p>
        </w:tc>
        <w:tc>
          <w:tcPr>
            <w:tcW w:w="5273" w:type="dxa"/>
          </w:tcPr>
          <w:p w:rsidR="00663F6D" w:rsidRDefault="00663F6D" w:rsidP="00637FEC">
            <w:r>
              <w:t>Neem de tijd om samen naar</w:t>
            </w:r>
            <w:r w:rsidR="00817A6F">
              <w:t xml:space="preserve"> de tafel</w:t>
            </w:r>
            <w:r>
              <w:t xml:space="preserve"> te kijken. Wat vind je van wat je ziet?</w:t>
            </w:r>
          </w:p>
        </w:tc>
        <w:tc>
          <w:tcPr>
            <w:tcW w:w="4536" w:type="dxa"/>
          </w:tcPr>
          <w:p w:rsidR="00663F6D" w:rsidRDefault="00663F6D" w:rsidP="00637FEC"/>
        </w:tc>
      </w:tr>
      <w:tr w:rsidR="00663F6D" w:rsidTr="00817A6F">
        <w:tc>
          <w:tcPr>
            <w:tcW w:w="1305" w:type="dxa"/>
          </w:tcPr>
          <w:p w:rsidR="00663F6D" w:rsidRDefault="00663F6D" w:rsidP="00637FEC">
            <w:r>
              <w:t>Paaszondag</w:t>
            </w:r>
          </w:p>
        </w:tc>
        <w:tc>
          <w:tcPr>
            <w:tcW w:w="1780" w:type="dxa"/>
          </w:tcPr>
          <w:p w:rsidR="00663F6D" w:rsidRDefault="00663F6D" w:rsidP="00637FEC">
            <w:r>
              <w:t>Opstanding uit de dood</w:t>
            </w:r>
          </w:p>
        </w:tc>
        <w:tc>
          <w:tcPr>
            <w:tcW w:w="1276" w:type="dxa"/>
          </w:tcPr>
          <w:p w:rsidR="00663F6D" w:rsidRDefault="00663F6D" w:rsidP="00637FEC">
            <w:r>
              <w:t>Matteüs</w:t>
            </w:r>
          </w:p>
          <w:p w:rsidR="00663F6D" w:rsidRDefault="00663F6D" w:rsidP="00637FEC">
            <w:r>
              <w:t>28: 1-15</w:t>
            </w:r>
          </w:p>
        </w:tc>
        <w:tc>
          <w:tcPr>
            <w:tcW w:w="5273" w:type="dxa"/>
          </w:tcPr>
          <w:p w:rsidR="00663F6D" w:rsidRDefault="00817A6F" w:rsidP="00637FEC">
            <w:r>
              <w:t>Op de tafel</w:t>
            </w:r>
            <w:r w:rsidR="00663F6D">
              <w:t xml:space="preserve"> mag de steen aan de kant en we steken een waxinelichtje aan. De Here Jezus, het Licht van de wereld, heeft de duisternis overwonnen!</w:t>
            </w:r>
          </w:p>
        </w:tc>
        <w:tc>
          <w:tcPr>
            <w:tcW w:w="4536" w:type="dxa"/>
          </w:tcPr>
          <w:p w:rsidR="00663F6D" w:rsidRDefault="002F032F" w:rsidP="00637FEC">
            <w:hyperlink r:id="rId12" w:history="1">
              <w:r w:rsidR="00663F6D">
                <w:rPr>
                  <w:rStyle w:val="Hyperlink"/>
                </w:rPr>
                <w:t>https://www.opkijken.nl/graf-is-leeg-video/</w:t>
              </w:r>
            </w:hyperlink>
          </w:p>
          <w:p w:rsidR="00663F6D" w:rsidRDefault="00663F6D" w:rsidP="00637FEC">
            <w:r>
              <w:t>Filmpje: het graf is leeg</w:t>
            </w:r>
          </w:p>
          <w:p w:rsidR="00817A6F" w:rsidRDefault="00663F6D" w:rsidP="0070381D">
            <w:r>
              <w:t>Let op: looptijd filmpje vanaf 3:28</w:t>
            </w:r>
          </w:p>
          <w:p w:rsidR="00663F6D" w:rsidRDefault="00663F6D" w:rsidP="0070381D">
            <w:r>
              <w:t>.</w:t>
            </w:r>
          </w:p>
        </w:tc>
      </w:tr>
    </w:tbl>
    <w:p w:rsidR="00817A6F" w:rsidRDefault="00817A6F"/>
    <w:sectPr w:rsidR="00817A6F" w:rsidSect="0070381D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32F" w:rsidRDefault="002F032F" w:rsidP="00817A6F">
      <w:pPr>
        <w:spacing w:after="0" w:line="240" w:lineRule="auto"/>
      </w:pPr>
      <w:r>
        <w:separator/>
      </w:r>
    </w:p>
  </w:endnote>
  <w:endnote w:type="continuationSeparator" w:id="0">
    <w:p w:rsidR="002F032F" w:rsidRDefault="002F032F" w:rsidP="0081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6F" w:rsidRDefault="00817A6F">
    <w:pPr>
      <w:pStyle w:val="Voettekst"/>
    </w:pPr>
    <w:r>
      <w:rPr>
        <w:noProof/>
      </w:rPr>
      <w:drawing>
        <wp:inline distT="0" distB="0" distL="0" distR="0">
          <wp:extent cx="2331720" cy="800441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kijken_Logo_nie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68" cy="80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32F" w:rsidRDefault="002F032F" w:rsidP="00817A6F">
      <w:pPr>
        <w:spacing w:after="0" w:line="240" w:lineRule="auto"/>
      </w:pPr>
      <w:r>
        <w:separator/>
      </w:r>
    </w:p>
  </w:footnote>
  <w:footnote w:type="continuationSeparator" w:id="0">
    <w:p w:rsidR="002F032F" w:rsidRDefault="002F032F" w:rsidP="00817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1D"/>
    <w:rsid w:val="001D5A96"/>
    <w:rsid w:val="002F032F"/>
    <w:rsid w:val="00305277"/>
    <w:rsid w:val="006557B3"/>
    <w:rsid w:val="00663F6D"/>
    <w:rsid w:val="006C07C7"/>
    <w:rsid w:val="0070381D"/>
    <w:rsid w:val="00817A6F"/>
    <w:rsid w:val="0082658D"/>
    <w:rsid w:val="00D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A6DBB"/>
  <w15:docId w15:val="{4FCDEABB-10F7-4D30-80CC-DF4A9E39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038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0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70381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7A6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1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7A6F"/>
  </w:style>
  <w:style w:type="paragraph" w:styleId="Voettekst">
    <w:name w:val="footer"/>
    <w:basedOn w:val="Standaard"/>
    <w:link w:val="VoettekstChar"/>
    <w:uiPriority w:val="99"/>
    <w:unhideWhenUsed/>
    <w:rsid w:val="0081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kijken.nl/de-voetwass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pkijken.nl/intocht-in-jeruzalem-vanuit-ezelsperspectief/" TargetMode="External"/><Relationship Id="rId12" Type="http://schemas.openxmlformats.org/officeDocument/2006/relationships/hyperlink" Target="https://www.opkijken.nl/graf-is-leeg-vide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pkijken.nl/graf-is-leeg-vide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pkijken.nl/graf-is-leeg-vide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kijken.nl/18806-2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4270-A6D6-45BF-A0BC-D3991F4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 Langkamp-van Eijk</dc:creator>
  <cp:lastModifiedBy>HP</cp:lastModifiedBy>
  <cp:revision>5</cp:revision>
  <cp:lastPrinted>2020-01-14T15:11:00Z</cp:lastPrinted>
  <dcterms:created xsi:type="dcterms:W3CDTF">2020-01-14T15:03:00Z</dcterms:created>
  <dcterms:modified xsi:type="dcterms:W3CDTF">2020-02-04T15:18:00Z</dcterms:modified>
</cp:coreProperties>
</file>